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E8" w:rsidRDefault="00562AA3" w:rsidP="00562AA3">
      <w:pPr>
        <w:pStyle w:val="1"/>
        <w:jc w:val="center"/>
        <w:rPr>
          <w:sz w:val="28"/>
          <w:szCs w:val="28"/>
        </w:rPr>
      </w:pPr>
      <w:r w:rsidRPr="0078057E">
        <w:rPr>
          <w:sz w:val="28"/>
          <w:szCs w:val="28"/>
        </w:rPr>
        <w:t xml:space="preserve">Вопросы и задания для экзамена </w:t>
      </w:r>
      <w:r w:rsidRPr="0078057E">
        <w:rPr>
          <w:sz w:val="28"/>
          <w:szCs w:val="28"/>
        </w:rPr>
        <w:br/>
        <w:t>по дисциплине «Стоматология (пропедевтика)»</w:t>
      </w:r>
      <w:r w:rsidR="001F68E8">
        <w:rPr>
          <w:sz w:val="28"/>
          <w:szCs w:val="28"/>
        </w:rPr>
        <w:t xml:space="preserve"> </w:t>
      </w:r>
    </w:p>
    <w:p w:rsidR="001F68E8" w:rsidRDefault="001F68E8" w:rsidP="00562AA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– заочного обучения </w:t>
      </w:r>
    </w:p>
    <w:p w:rsidR="00562AA3" w:rsidRDefault="001F68E8" w:rsidP="00562AA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группы 15ЛС1 – 10;</w:t>
      </w:r>
      <w:r w:rsidR="00690BB4">
        <w:rPr>
          <w:sz w:val="28"/>
          <w:szCs w:val="28"/>
        </w:rPr>
        <w:t xml:space="preserve"> </w:t>
      </w:r>
      <w:r>
        <w:rPr>
          <w:sz w:val="28"/>
          <w:szCs w:val="28"/>
        </w:rPr>
        <w:t>15ВЛС1 - 22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 врача - стоматолога – терапевта. Современное оснащение рабочего места врача – стоматолога – терапевта. Обработка рук, перчаток. Техника безопасности.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стоматологические инструменты, применяемые для обследования и лечения больного.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и средства изоляции зуба от слюны (коффердам,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слюноотсос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, ватные валики). Методика применения.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понятия асептика, антисептика, дезинфекция и стерилизация инструментов. Этапы обработки изделий медицинского назначения.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анатомия и физиология челюстно-лицевой области. Основные группы зубов и их анатомо-топографическая и функциональная характеристики в возрастном аспекте.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Анатомо-функциональное строение пародонта. Функции пародонта. Выносливость пародонта к жевательному давлению. Резервные силы пародонта зуба.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слизистой оболочки полости рта. Функции, возрастные особенности. Понятие о протезном ложе и протезном поле.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височно-нижнечелюстного сустава. Топографические взаимоотношения элементов сустава. 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пломбирования корневых каналов.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Импрегнационные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физические методы лечения проблемных корневых каналов. Особенности реакции костной ткани на пломбирование. Оценка результатов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эндодонтического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Артикуляция. Биомеханика жевательного аппарата. Аппараты, имитирующие движения нижней челюсти -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окклюдаторы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артикуляторы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 и осложнения при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эндодонтическом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лечении. Методы их предупреждения и устранения.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и лабораторные методы обследования стоматологического больного. Правила заполнения истории болезни. Этапы диагностического процесса. Основные принципы составления плана лечения.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в клинике терапевтической стоматологии. Медицинская карта стоматологического больного.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Топографо-анатомические особенности полостей зубов верхней челюсти. Трепанация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интактных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коронок.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Девитализация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препараты, методика.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Топографо-анатомические особенности полостей зубов нижней челюсти. Особенности методик обезболивания пульпы зуба.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Роль отечественных ученых в становлении стоматологии как науки.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Режущие инструменты. Боры, их виды, форма, размер, показания к применению. Уход за стоматологическими установками и наконечниками.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Прикус. Виды прикуса и их классификация: физиологические, аномалийные, патологические. 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физиологического прикуса и их морфофункциональная характеристика.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Строение височно-нижнечелюстного сустава. Топографические взаимоотношения элементов сустава. 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обследования стоматологического больного: жалобы, анамнез, внешний осмотр, осмотр полости рта, обследование зубов, зубных рядов, пародонта.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обследования стоматологического больного: термометрия,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электроодонтодиагностика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(ЭОД), рентгенодиагностика (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внутриротовая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ортопантомограмма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радиовизиограмма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обследования больных с заболеваниями слизистой оболочки полости рта и пародонта. Классификация, клиника 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патоморфология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заболеваний пародонта.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анестетики и медикаментозные средства, применяемые для местного обезболивания.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Эндодонтический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инструмент. Классификация. Стандартизация по ISO. Медикаментозная обработка полости зуба и корневых каналов. Определение рабочей длины корневого канала.</w:t>
      </w:r>
    </w:p>
    <w:p w:rsidR="008F6B7F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инструментальной и медикаментозной обработки труднопроходимых корневых каналов. Пломбирование труднопроходимых корневых каналов. </w:t>
      </w:r>
    </w:p>
    <w:p w:rsidR="00562AA3" w:rsidRPr="008F6B7F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B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анестетики и медикаментозные средства, применяемые для местного обезболивания.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кариозных полостей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атипичные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кариозные полости.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препарирования кариозной полости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элементы кариозной полости. Критерии готовности полости к пломбированию. Обезболивание при препарировании кариозных полостей.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и техника препарирования кариозных полостей I класса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и техника препарирования кариозных полостей II класса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и техника препарирования кариозных полостей III класса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Принципы и техника препарирования кариозных полостей IV класса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и техника препарирования кариозных полостей V класса по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Блэку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ошибки, осложнения при препарировании кариозных полостей.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восстановления анатомической формы, функции, эстетики зуба пломбировочными материалами.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Пломбирование, реставрация, реконструкция. Факторы, влияющие на долговечность пломбы. Возможные ошибки в процессе пломбирования.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Физиологическое значение контактного пункта, методика его восстановления при пломбировании полостей II, III, IV класса.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матриц различных видов,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матрицедержателей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разделительных пластинок, клиньев при формировании контактных поверхностей зубов.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Стоматологические пломбировочные и зуботехнические материалы. Классификация.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предъявляемые к стоматологическим материалам, их физико-химические свойства и влияние на твердые ткани зуба, пульпу, слизистую оболочку полости рта.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 пломбировочные материалы.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562AA3" w:rsidRPr="0078057E" w:rsidRDefault="00562AA3" w:rsidP="00121E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Показания и противопоказания к применению композиционных пломбировочных материалов. 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лечебных прокладок. Классификация. Состав, положительные и отрицательные свойства. Показания и противопоказания к применению. Методика приготовления лечебных прокладок.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изолирующих прокладок. Классификация. Состав, положительные и отрицательные свойства. Показания и противопоказания к применению. Методика приготовления изолирующих прокладок.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Медикаментозная обработка полости зуба и корневых каналов. Методы расширения корневых каналов (механические, химические и физические). Инструменты для расширения корневого канала и для работы в апикальной части канала.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Пломбировочные материалы для заполнения корневых каналов (нетвердеющие, твердеющие, твердые – штифты).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Назначение и последовательность использования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эндодонтических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Искусственные коронки, вкладки. Классификация. Показание к применению.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одонтопрепарирования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изготовлении различных видов мостовидных протезов.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 к операции удаления зуба.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Препарирование системы корневых каналов. Подготовка корневых каналов к пломбированию в зависимости от патологии и топографии. Ирригация.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Обтурация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корневых каналов. Оценка результатов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эндодонтического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эндодонтических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манипуляций в резцах, клыках,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премолярах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, молярах нижней челюсти. Инструменты для прохождения корневого канала. Определение рабочей длины корневых каналов в различных группах зубов.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эндодонтических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манипуляций в резцах, клыках,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премолярах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молярах верхней челюсти. Определение рабочей длины корневых каналов. Инструменты для удаления пульпы 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путридных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 и пломбирования корневого канала.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эндодонте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Морфо-функциональный</w:t>
      </w:r>
      <w:proofErr w:type="spellEnd"/>
      <w:proofErr w:type="gram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эндодонта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пульпо-дентинный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пульпо-периодонтальный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). Анатомическое и физиологическое отверстие и рентгенологическая верхушка.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Противопоказания к операции удаления зуба.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Инструменты для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одонтопрепарирования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одонтопрепарирования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различные виды искусственных коронок и вкладок.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раны после удаления зуба и уход за ней.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критерии оценки качества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эндодонтического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лечения.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Адгезивная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реставрации зубов композиционными материалами.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Восстановление зубов после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эндодонтического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лечения с использованием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внутрипульпарных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парапульпарных</w:t>
      </w:r>
      <w:proofErr w:type="spellEnd"/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штифтов.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больного и врача при удалении зубов.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пломбировочные материалы светового и химического отверждения. Методика применения.</w:t>
      </w:r>
    </w:p>
    <w:p w:rsidR="00562AA3" w:rsidRPr="0078057E" w:rsidRDefault="00562AA3" w:rsidP="0056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Заживление раны после удаления зуба. Рекомендации пациенту в послеоперационном периоде.</w:t>
      </w:r>
    </w:p>
    <w:p w:rsidR="0092123E" w:rsidRPr="0092123E" w:rsidRDefault="007E2F19" w:rsidP="0092123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64.</w:t>
      </w:r>
      <w:r w:rsidR="0092123E" w:rsidRP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Вспомогательные материалы: слепочные, </w:t>
      </w:r>
      <w:proofErr w:type="spellStart"/>
      <w:r w:rsidR="0092123E" w:rsidRP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моделировочные</w:t>
      </w:r>
      <w:proofErr w:type="spellEnd"/>
      <w:r w:rsidR="0092123E" w:rsidRP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формовочные, абразивные. Основные виды применения.</w:t>
      </w:r>
    </w:p>
    <w:p w:rsidR="0092123E" w:rsidRPr="0092123E" w:rsidRDefault="007E2F19" w:rsidP="0092123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65.</w:t>
      </w:r>
      <w:r w:rsidR="0092123E" w:rsidRP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Периодонт. Строение и функции.</w:t>
      </w:r>
    </w:p>
    <w:p w:rsidR="0092123E" w:rsidRPr="0092123E" w:rsidRDefault="007E2F19" w:rsidP="0092123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23E">
        <w:rPr>
          <w:rFonts w:ascii="Times New Roman" w:hAnsi="Times New Roman" w:cs="Times New Roman"/>
          <w:sz w:val="28"/>
          <w:szCs w:val="28"/>
        </w:rPr>
        <w:t>66</w:t>
      </w:r>
      <w:r w:rsidR="0092123E" w:rsidRPr="0092123E">
        <w:rPr>
          <w:rFonts w:ascii="Times New Roman" w:hAnsi="Times New Roman" w:cs="Times New Roman"/>
          <w:sz w:val="28"/>
          <w:szCs w:val="28"/>
        </w:rPr>
        <w:t>.Кариес зубов. Определение. Классификации.</w:t>
      </w:r>
    </w:p>
    <w:p w:rsidR="002F0EF7" w:rsidRDefault="0092123E" w:rsidP="0092123E">
      <w:pPr>
        <w:tabs>
          <w:tab w:val="num" w:pos="0"/>
        </w:tabs>
        <w:spacing w:after="0" w:line="240" w:lineRule="auto"/>
        <w:ind w:hanging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2F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67.</w:t>
      </w:r>
      <w:r w:rsidRPr="0078057E">
        <w:rPr>
          <w:rFonts w:ascii="Times New Roman" w:hAnsi="Times New Roman" w:cs="Times New Roman"/>
          <w:sz w:val="28"/>
          <w:szCs w:val="28"/>
        </w:rPr>
        <w:t xml:space="preserve">Пульпит. Определение. Классификации.  Строение </w:t>
      </w:r>
      <w:r>
        <w:rPr>
          <w:rFonts w:ascii="Times New Roman" w:hAnsi="Times New Roman" w:cs="Times New Roman"/>
          <w:sz w:val="28"/>
          <w:szCs w:val="28"/>
        </w:rPr>
        <w:t xml:space="preserve"> и функции </w:t>
      </w:r>
      <w:r w:rsidRPr="0078057E">
        <w:rPr>
          <w:rFonts w:ascii="Times New Roman" w:hAnsi="Times New Roman" w:cs="Times New Roman"/>
          <w:sz w:val="28"/>
          <w:szCs w:val="28"/>
        </w:rPr>
        <w:t xml:space="preserve">пульпы.  </w:t>
      </w:r>
    </w:p>
    <w:p w:rsidR="0092123E" w:rsidRPr="0078057E" w:rsidRDefault="007E2F19" w:rsidP="0092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2123E">
        <w:rPr>
          <w:rFonts w:ascii="Times New Roman" w:hAnsi="Times New Roman" w:cs="Times New Roman"/>
          <w:sz w:val="28"/>
          <w:szCs w:val="28"/>
        </w:rPr>
        <w:t>68.</w:t>
      </w:r>
      <w:r w:rsidR="0092123E" w:rsidRPr="0078057E">
        <w:rPr>
          <w:rFonts w:ascii="Times New Roman" w:hAnsi="Times New Roman" w:cs="Times New Roman"/>
          <w:sz w:val="28"/>
          <w:szCs w:val="28"/>
        </w:rPr>
        <w:t>Биологический метод лечения. Методика. Последовательность. Ошибки при проведении.</w:t>
      </w:r>
    </w:p>
    <w:p w:rsidR="0092123E" w:rsidRPr="0078057E" w:rsidRDefault="007E2F19" w:rsidP="0092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69.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пломбировочные материалы химического отверждения. Методика применения.</w:t>
      </w:r>
    </w:p>
    <w:p w:rsidR="0092123E" w:rsidRDefault="007E2F19" w:rsidP="0092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23E">
        <w:rPr>
          <w:rFonts w:ascii="Times New Roman" w:hAnsi="Times New Roman" w:cs="Times New Roman"/>
          <w:sz w:val="28"/>
          <w:szCs w:val="28"/>
        </w:rPr>
        <w:t>70.</w:t>
      </w:r>
      <w:r w:rsidR="0092123E" w:rsidRPr="0078057E">
        <w:rPr>
          <w:rFonts w:ascii="Times New Roman" w:hAnsi="Times New Roman" w:cs="Times New Roman"/>
          <w:sz w:val="28"/>
          <w:szCs w:val="28"/>
        </w:rPr>
        <w:t>Строение и функции пульпы зуба.</w:t>
      </w:r>
    </w:p>
    <w:p w:rsidR="0092123E" w:rsidRPr="0078057E" w:rsidRDefault="007E2F19" w:rsidP="0092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71.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Дентин зуба. Строение.</w:t>
      </w:r>
    </w:p>
    <w:p w:rsidR="0092123E" w:rsidRPr="0078057E" w:rsidRDefault="007E2F19" w:rsidP="0092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72.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Пульпит. Классификации. Витальная экстирпация. Методика. Инструментарий. Ошибки.</w:t>
      </w:r>
    </w:p>
    <w:p w:rsidR="0092123E" w:rsidRPr="0078057E" w:rsidRDefault="007E2F19" w:rsidP="0092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73.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Цемент. Строение.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Функции.</w:t>
      </w:r>
    </w:p>
    <w:p w:rsidR="0092123E" w:rsidRPr="0078057E" w:rsidRDefault="007E2F19" w:rsidP="0092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74.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Пломбировочные материалы для заполнения корневых каналов (нетвердеющие, твердеющие, твердые – штифты).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92123E" w:rsidRPr="0078057E" w:rsidRDefault="007E2F19" w:rsidP="00921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2123E">
        <w:rPr>
          <w:rFonts w:ascii="Times New Roman" w:eastAsia="Times New Roman" w:hAnsi="Times New Roman" w:cs="Times New Roman"/>
          <w:color w:val="000000"/>
          <w:sz w:val="28"/>
          <w:szCs w:val="28"/>
        </w:rPr>
        <w:t>75.</w:t>
      </w:r>
      <w:r w:rsidR="0092123E" w:rsidRPr="007805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Периодонт. Строение и функции.</w:t>
      </w:r>
    </w:p>
    <w:p w:rsidR="00203D67" w:rsidRDefault="00203D67" w:rsidP="0092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203D67" w:rsidRDefault="00203D67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Default="00AE0012">
      <w:pPr>
        <w:rPr>
          <w:rFonts w:ascii="Times New Roman" w:hAnsi="Times New Roman" w:cs="Times New Roman"/>
          <w:sz w:val="28"/>
          <w:szCs w:val="28"/>
        </w:rPr>
      </w:pPr>
    </w:p>
    <w:p w:rsidR="00AE0012" w:rsidRPr="00AE0012" w:rsidRDefault="00AE0012" w:rsidP="00AE0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lastRenderedPageBreak/>
        <w:t>Задания (практические навыки):</w:t>
      </w: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стоматологический инструментарий, указав назначение каждого инструмента.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с комментариями методику зондирования твердых тканей зуба  на фантоме</w:t>
      </w:r>
      <w:proofErr w:type="gramStart"/>
      <w:r w:rsidRPr="00AE0012">
        <w:rPr>
          <w:sz w:val="28"/>
          <w:szCs w:val="28"/>
        </w:rPr>
        <w:t xml:space="preserve"> ,</w:t>
      </w:r>
      <w:proofErr w:type="gramEnd"/>
      <w:r w:rsidRPr="00AE0012">
        <w:rPr>
          <w:sz w:val="28"/>
          <w:szCs w:val="28"/>
        </w:rPr>
        <w:t xml:space="preserve"> предварительно выбрав необходимый инструментарий.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3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и прокомментируйте методику проведения перкуссии зуба на фантоме, предварительно выбрав необходимый инструментарий.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4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proofErr w:type="gramStart"/>
      <w:r w:rsidRPr="00AE0012">
        <w:rPr>
          <w:sz w:val="28"/>
          <w:szCs w:val="28"/>
        </w:rPr>
        <w:t xml:space="preserve">Продемонстрируйте и прокомментируйте методику препарирования и формирования кариозной полости I класса с поражением жевательной поверхности и при сочетанном поражении </w:t>
      </w:r>
      <w:proofErr w:type="spellStart"/>
      <w:r w:rsidRPr="00AE0012">
        <w:rPr>
          <w:sz w:val="28"/>
          <w:szCs w:val="28"/>
        </w:rPr>
        <w:t>фиссур</w:t>
      </w:r>
      <w:proofErr w:type="spellEnd"/>
      <w:r w:rsidRPr="00AE0012">
        <w:rPr>
          <w:sz w:val="28"/>
          <w:szCs w:val="28"/>
        </w:rPr>
        <w:t xml:space="preserve"> и бороздок на жевательной и щечной поверхностях на фантоме.</w:t>
      </w:r>
      <w:proofErr w:type="gramEnd"/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5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на фантоме и прокомментируйте методику препарирования и формирования кариозной полости II класса с формированием дополнительной площадки.</w:t>
      </w:r>
    </w:p>
    <w:p w:rsidR="00AE0012" w:rsidRPr="00AE0012" w:rsidRDefault="00AE0012" w:rsidP="00AE0012">
      <w:pPr>
        <w:pStyle w:val="11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6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Выберите инструменты, продемонстрируйте с комментариями методику препарирования и формирования кариозной полости МОД на фантоме.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7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на фантоме методику и технику препарирования кариозной полости III класса (с дополнительной площадкой и без нее).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8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Выберите стоматологический инструментарий, продемонстрируйте и обоснуйте методику препарирования и формирования кариозной полости </w:t>
      </w:r>
      <w:r w:rsidRPr="00AE0012">
        <w:rPr>
          <w:sz w:val="28"/>
          <w:szCs w:val="28"/>
        </w:rPr>
        <w:lastRenderedPageBreak/>
        <w:t>IV класса с различными видами удерживающих пунктов на фантоме.</w:t>
      </w:r>
    </w:p>
    <w:p w:rsidR="00AE0012" w:rsidRPr="00AE0012" w:rsidRDefault="00AE0012" w:rsidP="00AE0012">
      <w:pPr>
        <w:pStyle w:val="a5"/>
        <w:ind w:left="360" w:firstLine="0"/>
        <w:rPr>
          <w:spacing w:val="8"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9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Подберите инструменты и продемонстрируйте на фантоме методику препарирования и формирования  кариозной полости V класса, используя приспособления, предотвращающие травму </w:t>
      </w:r>
      <w:proofErr w:type="spellStart"/>
      <w:r w:rsidRPr="00AE0012">
        <w:rPr>
          <w:sz w:val="28"/>
          <w:szCs w:val="28"/>
        </w:rPr>
        <w:t>десневого</w:t>
      </w:r>
      <w:proofErr w:type="spellEnd"/>
      <w:r w:rsidRPr="00AE0012">
        <w:rPr>
          <w:sz w:val="28"/>
          <w:szCs w:val="28"/>
        </w:rPr>
        <w:t xml:space="preserve"> края.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10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Подберите инструментарий и продемонстрируйте методику замешивания искусственного дентина.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11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Подберите инструментарий и продемонстрируйте методику замешивания </w:t>
      </w:r>
      <w:proofErr w:type="spellStart"/>
      <w:proofErr w:type="gramStart"/>
      <w:r w:rsidRPr="00AE0012">
        <w:rPr>
          <w:sz w:val="28"/>
          <w:szCs w:val="28"/>
        </w:rPr>
        <w:t>фосфат-цемента</w:t>
      </w:r>
      <w:proofErr w:type="spellEnd"/>
      <w:proofErr w:type="gramEnd"/>
      <w:r w:rsidRPr="00AE0012">
        <w:rPr>
          <w:sz w:val="28"/>
          <w:szCs w:val="28"/>
        </w:rPr>
        <w:t xml:space="preserve"> для пломбы и изолирующей прокладки.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12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на фантоме методику наложения на дно кариозной полости лечебной пасты, указав используемые для этого инструменты и их назначение.</w:t>
      </w:r>
    </w:p>
    <w:p w:rsidR="00AE0012" w:rsidRPr="00AE0012" w:rsidRDefault="00AE0012" w:rsidP="00AE0012">
      <w:pPr>
        <w:pStyle w:val="a5"/>
        <w:ind w:left="360" w:firstLine="0"/>
        <w:rPr>
          <w:b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13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Выберите инструменты и продемонстрируйте методику наложения изолирующей прокладки из </w:t>
      </w:r>
      <w:proofErr w:type="spellStart"/>
      <w:proofErr w:type="gramStart"/>
      <w:r w:rsidRPr="00AE0012">
        <w:rPr>
          <w:sz w:val="28"/>
          <w:szCs w:val="28"/>
        </w:rPr>
        <w:t>фосфат-цемента</w:t>
      </w:r>
      <w:proofErr w:type="spellEnd"/>
      <w:proofErr w:type="gramEnd"/>
      <w:r w:rsidRPr="00AE0012">
        <w:rPr>
          <w:sz w:val="28"/>
          <w:szCs w:val="28"/>
        </w:rPr>
        <w:t xml:space="preserve"> в сформированную полость на фантоме. Прокомментируйте Ваши манипуляции.</w:t>
      </w:r>
    </w:p>
    <w:p w:rsidR="00AE0012" w:rsidRPr="00AE0012" w:rsidRDefault="00AE0012" w:rsidP="00AE0012">
      <w:pPr>
        <w:pStyle w:val="a5"/>
        <w:ind w:left="360" w:firstLine="0"/>
        <w:rPr>
          <w:b/>
          <w:sz w:val="28"/>
          <w:szCs w:val="28"/>
        </w:rPr>
      </w:pP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14</w:t>
      </w:r>
    </w:p>
    <w:p w:rsidR="00AE0012" w:rsidRPr="00AE0012" w:rsidRDefault="00AE0012" w:rsidP="00AE0012">
      <w:pPr>
        <w:pStyle w:val="a5"/>
        <w:ind w:left="360" w:firstLine="0"/>
        <w:rPr>
          <w:spacing w:val="-4"/>
          <w:sz w:val="28"/>
          <w:szCs w:val="28"/>
        </w:rPr>
      </w:pPr>
      <w:r w:rsidRPr="00AE0012">
        <w:rPr>
          <w:spacing w:val="-4"/>
          <w:sz w:val="28"/>
          <w:szCs w:val="28"/>
        </w:rPr>
        <w:t>Выберите инструменты и продемонстрируйте с комментариями методику наложения изолирующей прокладки из искусственного водного дентина в сформированную полость на фантоме, указав случаи, в которых она применяется.</w:t>
      </w:r>
    </w:p>
    <w:p w:rsidR="00AE0012" w:rsidRPr="00AE0012" w:rsidRDefault="00AE0012" w:rsidP="00AE0012">
      <w:pPr>
        <w:pStyle w:val="a5"/>
        <w:ind w:left="360" w:firstLine="0"/>
        <w:rPr>
          <w:spacing w:val="-4"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15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Запломбируйте сформированную полость I класса на фантоме </w:t>
      </w:r>
      <w:proofErr w:type="spellStart"/>
      <w:r w:rsidRPr="00AE0012">
        <w:rPr>
          <w:sz w:val="28"/>
          <w:szCs w:val="28"/>
        </w:rPr>
        <w:t>силико-фосфатным</w:t>
      </w:r>
      <w:proofErr w:type="spellEnd"/>
      <w:r w:rsidRPr="00AE0012">
        <w:rPr>
          <w:sz w:val="28"/>
          <w:szCs w:val="28"/>
        </w:rPr>
        <w:t xml:space="preserve"> цементом, предварительно подобрав необходимый набор инструментов.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16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Подберите набор инструментов и запломбируйте сформированную полость II класса </w:t>
      </w:r>
      <w:proofErr w:type="spellStart"/>
      <w:r w:rsidRPr="00AE0012">
        <w:rPr>
          <w:sz w:val="28"/>
          <w:szCs w:val="28"/>
        </w:rPr>
        <w:t>силикофосфатным</w:t>
      </w:r>
      <w:proofErr w:type="spellEnd"/>
      <w:r w:rsidRPr="00AE0012">
        <w:rPr>
          <w:sz w:val="28"/>
          <w:szCs w:val="28"/>
        </w:rPr>
        <w:t xml:space="preserve"> цементом на фантоме.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17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Подберите набор инструментов и запломбируйте сформированную полость III класса силикатным цементом на фантоме.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18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Выберите стоматологический инструментарий, продемонстрируйте и прокомментируйте  методику замешивания силикатного цемента.</w:t>
      </w:r>
    </w:p>
    <w:p w:rsidR="00AE0012" w:rsidRPr="00AE0012" w:rsidRDefault="00AE0012" w:rsidP="00AE0012">
      <w:pPr>
        <w:pStyle w:val="a5"/>
        <w:ind w:left="360" w:firstLine="0"/>
        <w:rPr>
          <w:b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19</w:t>
      </w:r>
    </w:p>
    <w:p w:rsidR="00AE0012" w:rsidRPr="00AE0012" w:rsidRDefault="00AE0012" w:rsidP="00AE0012">
      <w:pPr>
        <w:pStyle w:val="a5"/>
        <w:ind w:left="360" w:firstLine="0"/>
        <w:rPr>
          <w:spacing w:val="-4"/>
          <w:sz w:val="28"/>
          <w:szCs w:val="28"/>
        </w:rPr>
      </w:pPr>
      <w:r w:rsidRPr="00AE0012">
        <w:rPr>
          <w:spacing w:val="-4"/>
          <w:sz w:val="28"/>
          <w:szCs w:val="28"/>
        </w:rPr>
        <w:t>Подберите набор инструментов и запломбируйте сформированную полость III класса, учитывая ее локализацию, силикатным цементом на фантоме.</w:t>
      </w:r>
    </w:p>
    <w:p w:rsidR="00AE0012" w:rsidRPr="00AE0012" w:rsidRDefault="00AE0012" w:rsidP="00AE0012">
      <w:pPr>
        <w:pStyle w:val="a5"/>
        <w:ind w:left="360" w:firstLine="0"/>
        <w:rPr>
          <w:spacing w:val="-4"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20</w:t>
      </w:r>
    </w:p>
    <w:p w:rsidR="00AE0012" w:rsidRPr="00AE0012" w:rsidRDefault="00AE0012" w:rsidP="00AE0012">
      <w:pPr>
        <w:pStyle w:val="a5"/>
        <w:ind w:left="360" w:firstLine="0"/>
        <w:rPr>
          <w:spacing w:val="-4"/>
          <w:sz w:val="28"/>
          <w:szCs w:val="28"/>
        </w:rPr>
      </w:pPr>
      <w:r w:rsidRPr="00AE0012">
        <w:rPr>
          <w:spacing w:val="-4"/>
          <w:sz w:val="28"/>
          <w:szCs w:val="28"/>
        </w:rPr>
        <w:t>Подберите набор инструментов и запломбируйте сформированную полость V класса, учитывая ее локализацию, силикатным цементом на фантоме.</w:t>
      </w:r>
    </w:p>
    <w:p w:rsidR="00AE0012" w:rsidRPr="00AE0012" w:rsidRDefault="00AE0012" w:rsidP="00AE0012">
      <w:pPr>
        <w:pStyle w:val="11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21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Выберите инструменты и проведите шлифование пломб из различных пломбировочных материалов, используя инструменты в соответствии с материалом, из которого изготовлена пломба, на фантоме.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22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Подберите инструментарий и пасты, проведите полирование пломб из различных пломбировочных материалов на фантоме. Прокомментируйте ваши манипуляции.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23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Продемонстрируйте технику удаления временной пломбы из кариозной полости, указав используемый инструмент и методику его применения, на фантоме.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11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24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 xml:space="preserve">Подберите инструменты и продемонстрируйте методику удаления постоянных пломб </w:t>
      </w:r>
      <w:proofErr w:type="gramStart"/>
      <w:r w:rsidRPr="00AE0012">
        <w:rPr>
          <w:sz w:val="28"/>
          <w:szCs w:val="28"/>
        </w:rPr>
        <w:t>из</w:t>
      </w:r>
      <w:proofErr w:type="gramEnd"/>
      <w:r w:rsidRPr="00AE0012">
        <w:rPr>
          <w:sz w:val="28"/>
          <w:szCs w:val="28"/>
        </w:rPr>
        <w:t xml:space="preserve"> кариозных 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полостей в зависимости от толщины их стенок, на фантоме. Прокомментируйте ваши действия</w:t>
      </w:r>
      <w:proofErr w:type="gramStart"/>
      <w:r w:rsidRPr="00AE0012">
        <w:rPr>
          <w:sz w:val="28"/>
          <w:szCs w:val="28"/>
        </w:rPr>
        <w:t>.</w:t>
      </w:r>
      <w:proofErr w:type="gramEnd"/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.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</w:p>
    <w:p w:rsidR="00AE0012" w:rsidRPr="00AE0012" w:rsidRDefault="00AE0012" w:rsidP="00AE0012">
      <w:pPr>
        <w:pStyle w:val="a5"/>
        <w:ind w:left="360" w:firstLine="0"/>
        <w:rPr>
          <w:b/>
          <w:sz w:val="28"/>
          <w:szCs w:val="28"/>
        </w:rPr>
      </w:pPr>
      <w:r w:rsidRPr="00AE0012">
        <w:rPr>
          <w:b/>
          <w:sz w:val="28"/>
          <w:szCs w:val="28"/>
        </w:rPr>
        <w:t>Задание № 25</w:t>
      </w:r>
    </w:p>
    <w:p w:rsidR="00AE0012" w:rsidRPr="00AE0012" w:rsidRDefault="00AE0012" w:rsidP="00AE0012">
      <w:pPr>
        <w:pStyle w:val="a5"/>
        <w:ind w:left="360" w:firstLine="0"/>
        <w:rPr>
          <w:sz w:val="28"/>
          <w:szCs w:val="28"/>
        </w:rPr>
      </w:pPr>
      <w:r w:rsidRPr="00AE0012">
        <w:rPr>
          <w:sz w:val="28"/>
          <w:szCs w:val="28"/>
        </w:rPr>
        <w:t>Подберите лекарственные средства и продемонстрируйте методику проведения антисептической обработки полости рта на фантоме.</w:t>
      </w:r>
    </w:p>
    <w:p w:rsidR="00AE0012" w:rsidRPr="00AE0012" w:rsidRDefault="00AE0012" w:rsidP="00AE0012">
      <w:pPr>
        <w:rPr>
          <w:sz w:val="28"/>
          <w:szCs w:val="28"/>
        </w:rPr>
      </w:pPr>
    </w:p>
    <w:p w:rsidR="00AE0012" w:rsidRPr="00AE0012" w:rsidRDefault="00AE0012">
      <w:pPr>
        <w:rPr>
          <w:rFonts w:ascii="Times New Roman" w:hAnsi="Times New Roman" w:cs="Times New Roman"/>
          <w:sz w:val="28"/>
          <w:szCs w:val="28"/>
        </w:rPr>
      </w:pPr>
    </w:p>
    <w:sectPr w:rsidR="00AE0012" w:rsidRPr="00AE0012" w:rsidSect="002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5004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A766B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E6C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E2386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A0E5B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62EC0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B0195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15D53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91814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07750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34AB6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E69FF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218C1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82FB2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C6DD2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D2DEB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77A8C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C2091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50249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222E0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649F6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851AA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33D22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0B64AF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A25E3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D70A35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33A10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F6651A"/>
    <w:multiLevelType w:val="multilevel"/>
    <w:tmpl w:val="C19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25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27"/>
  </w:num>
  <w:num w:numId="12">
    <w:abstractNumId w:val="23"/>
  </w:num>
  <w:num w:numId="13">
    <w:abstractNumId w:val="24"/>
  </w:num>
  <w:num w:numId="14">
    <w:abstractNumId w:val="13"/>
  </w:num>
  <w:num w:numId="15">
    <w:abstractNumId w:val="2"/>
  </w:num>
  <w:num w:numId="16">
    <w:abstractNumId w:val="18"/>
  </w:num>
  <w:num w:numId="17">
    <w:abstractNumId w:val="22"/>
  </w:num>
  <w:num w:numId="18">
    <w:abstractNumId w:val="4"/>
  </w:num>
  <w:num w:numId="19">
    <w:abstractNumId w:val="6"/>
  </w:num>
  <w:num w:numId="20">
    <w:abstractNumId w:val="9"/>
  </w:num>
  <w:num w:numId="21">
    <w:abstractNumId w:val="1"/>
  </w:num>
  <w:num w:numId="22">
    <w:abstractNumId w:val="12"/>
  </w:num>
  <w:num w:numId="23">
    <w:abstractNumId w:val="19"/>
  </w:num>
  <w:num w:numId="24">
    <w:abstractNumId w:val="17"/>
  </w:num>
  <w:num w:numId="25">
    <w:abstractNumId w:val="0"/>
  </w:num>
  <w:num w:numId="26">
    <w:abstractNumId w:val="21"/>
  </w:num>
  <w:num w:numId="27">
    <w:abstractNumId w:val="1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AA3"/>
    <w:rsid w:val="00024BCB"/>
    <w:rsid w:val="0012183C"/>
    <w:rsid w:val="00121E0A"/>
    <w:rsid w:val="0012783C"/>
    <w:rsid w:val="001F68E8"/>
    <w:rsid w:val="00203D67"/>
    <w:rsid w:val="0026469C"/>
    <w:rsid w:val="002C2D9E"/>
    <w:rsid w:val="002C5542"/>
    <w:rsid w:val="002D1F16"/>
    <w:rsid w:val="002D34DA"/>
    <w:rsid w:val="002F0EF7"/>
    <w:rsid w:val="003E7FA8"/>
    <w:rsid w:val="00562AA3"/>
    <w:rsid w:val="00690BB4"/>
    <w:rsid w:val="007111EA"/>
    <w:rsid w:val="0078057E"/>
    <w:rsid w:val="007E2F19"/>
    <w:rsid w:val="008F6B7F"/>
    <w:rsid w:val="0092123E"/>
    <w:rsid w:val="00995E1E"/>
    <w:rsid w:val="00A315A1"/>
    <w:rsid w:val="00AE0012"/>
    <w:rsid w:val="00BF7F8F"/>
    <w:rsid w:val="00C06B59"/>
    <w:rsid w:val="00C241C8"/>
    <w:rsid w:val="00CA4EA6"/>
    <w:rsid w:val="00D138D1"/>
    <w:rsid w:val="00E70F42"/>
    <w:rsid w:val="00F4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A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A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123E"/>
    <w:pPr>
      <w:ind w:left="720"/>
      <w:contextualSpacing/>
    </w:pPr>
  </w:style>
  <w:style w:type="character" w:customStyle="1" w:styleId="a4">
    <w:name w:val="Стиль Знак"/>
    <w:basedOn w:val="a0"/>
    <w:link w:val="a5"/>
    <w:uiPriority w:val="99"/>
    <w:locked/>
    <w:rsid w:val="00AE0012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Стиль"/>
    <w:basedOn w:val="a"/>
    <w:link w:val="a4"/>
    <w:uiPriority w:val="99"/>
    <w:rsid w:val="00AE0012"/>
    <w:pPr>
      <w:widowControl w:val="0"/>
      <w:autoSpaceDE w:val="0"/>
      <w:autoSpaceDN w:val="0"/>
      <w:adjustRightInd w:val="0"/>
      <w:spacing w:after="0" w:line="288" w:lineRule="auto"/>
      <w:ind w:left="765" w:hanging="765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1">
    <w:name w:val="Стиль1"/>
    <w:basedOn w:val="a5"/>
    <w:rsid w:val="00AE0012"/>
    <w:pPr>
      <w:tabs>
        <w:tab w:val="left" w:pos="680"/>
      </w:tabs>
      <w:ind w:left="0" w:firstLine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</dc:creator>
  <cp:keywords/>
  <dc:description/>
  <cp:lastModifiedBy>Стоматология</cp:lastModifiedBy>
  <cp:revision>12</cp:revision>
  <cp:lastPrinted>2017-05-23T11:49:00Z</cp:lastPrinted>
  <dcterms:created xsi:type="dcterms:W3CDTF">2016-12-09T11:35:00Z</dcterms:created>
  <dcterms:modified xsi:type="dcterms:W3CDTF">2017-05-24T10:41:00Z</dcterms:modified>
</cp:coreProperties>
</file>