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1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602"/>
        <w:gridCol w:w="2144"/>
        <w:gridCol w:w="2146"/>
        <w:gridCol w:w="1409"/>
        <w:gridCol w:w="3600"/>
        <w:gridCol w:w="6181"/>
      </w:tblGrid>
      <w:tr w14:paraId="691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5357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2" w:type="dxa"/>
          </w:tcPr>
          <w:p w14:paraId="6299B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</w:tcPr>
          <w:p w14:paraId="43561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14:paraId="37FC3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46" w:type="dxa"/>
          </w:tcPr>
          <w:p w14:paraId="7806D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09" w:type="dxa"/>
          </w:tcPr>
          <w:p w14:paraId="090CB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00" w:type="dxa"/>
          </w:tcPr>
          <w:p w14:paraId="7CCA8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</w:tr>
      <w:tr w14:paraId="0030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1CB5D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CD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3062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F8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B33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33C5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7637F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2" w:type="dxa"/>
          </w:tcPr>
          <w:p w14:paraId="2775B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Митинг,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</w:p>
        </w:tc>
        <w:tc>
          <w:tcPr>
            <w:tcW w:w="2144" w:type="dxa"/>
          </w:tcPr>
          <w:p w14:paraId="6768DB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ПГУ</w:t>
            </w:r>
          </w:p>
        </w:tc>
        <w:tc>
          <w:tcPr>
            <w:tcW w:w="2146" w:type="dxa"/>
          </w:tcPr>
          <w:p w14:paraId="1426E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УМПиВД</w:t>
            </w:r>
          </w:p>
          <w:p w14:paraId="521CE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МПиВД, кураторы академических групп, тьюторский корпус</w:t>
            </w:r>
          </w:p>
        </w:tc>
        <w:tc>
          <w:tcPr>
            <w:tcW w:w="1409" w:type="dxa"/>
          </w:tcPr>
          <w:p w14:paraId="6BCDE8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1847C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ПГУ, в группах социальной сети ВКонтакте</w:t>
            </w:r>
          </w:p>
        </w:tc>
      </w:tr>
      <w:tr w14:paraId="0C2B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384F8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02" w:type="dxa"/>
          </w:tcPr>
          <w:p w14:paraId="0B3A7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сайте ПГУ и в социальных сетях информационных материалов  (разъяснительных карточек, видео и др.), раскрывающих преступную сущность терроризма</w:t>
            </w:r>
          </w:p>
        </w:tc>
        <w:tc>
          <w:tcPr>
            <w:tcW w:w="2144" w:type="dxa"/>
          </w:tcPr>
          <w:p w14:paraId="6CAE9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ПГУ</w:t>
            </w:r>
          </w:p>
        </w:tc>
        <w:tc>
          <w:tcPr>
            <w:tcW w:w="2146" w:type="dxa"/>
          </w:tcPr>
          <w:p w14:paraId="2DB74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центр ПГУ</w:t>
            </w:r>
          </w:p>
        </w:tc>
        <w:tc>
          <w:tcPr>
            <w:tcW w:w="1409" w:type="dxa"/>
          </w:tcPr>
          <w:p w14:paraId="4ABD73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.09-21.09.202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15FCD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ПГУ, в группах социальной сети ВКонтакте</w:t>
            </w:r>
          </w:p>
        </w:tc>
      </w:tr>
      <w:tr w14:paraId="42C7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587E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2" w:type="dxa"/>
          </w:tcPr>
          <w:p w14:paraId="7202A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сведений о студентах учебных групп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,сбор 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 ID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лиц группы риска, в том числе подверженных или подпавших под влияние идеологии терроризма</w:t>
            </w:r>
          </w:p>
        </w:tc>
        <w:tc>
          <w:tcPr>
            <w:tcW w:w="2144" w:type="dxa"/>
          </w:tcPr>
          <w:p w14:paraId="7073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ПГУ</w:t>
            </w:r>
          </w:p>
        </w:tc>
        <w:tc>
          <w:tcPr>
            <w:tcW w:w="2146" w:type="dxa"/>
          </w:tcPr>
          <w:p w14:paraId="60D87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 академических групп, студгородок</w:t>
            </w:r>
          </w:p>
        </w:tc>
        <w:tc>
          <w:tcPr>
            <w:tcW w:w="1409" w:type="dxa"/>
          </w:tcPr>
          <w:p w14:paraId="4F9EA3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00938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3418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489655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02" w:type="dxa"/>
          </w:tcPr>
          <w:p w14:paraId="1C84F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Проведение инструктажа студентов по противодействию терроризму</w:t>
            </w:r>
          </w:p>
        </w:tc>
        <w:tc>
          <w:tcPr>
            <w:tcW w:w="2144" w:type="dxa"/>
          </w:tcPr>
          <w:p w14:paraId="31BD53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</w:tcPr>
          <w:p w14:paraId="66D2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ураторы академических групп, </w:t>
            </w:r>
          </w:p>
        </w:tc>
        <w:tc>
          <w:tcPr>
            <w:tcW w:w="1409" w:type="dxa"/>
          </w:tcPr>
          <w:p w14:paraId="4CDAE5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02DB0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045B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20F9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14:paraId="1ECE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Анкетирование/диагностика с целью выявления студентов группы риска</w:t>
            </w:r>
          </w:p>
        </w:tc>
        <w:tc>
          <w:tcPr>
            <w:tcW w:w="2144" w:type="dxa"/>
          </w:tcPr>
          <w:p w14:paraId="1B4E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46" w:type="dxa"/>
          </w:tcPr>
          <w:p w14:paraId="4B938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ПГУ,зам.дек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  кураторы академических групп</w:t>
            </w:r>
          </w:p>
        </w:tc>
        <w:tc>
          <w:tcPr>
            <w:tcW w:w="1409" w:type="dxa"/>
          </w:tcPr>
          <w:p w14:paraId="3260BE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09CC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0F2C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  <w:trHeight w:val="229" w:hRule="atLeast"/>
        </w:trPr>
        <w:tc>
          <w:tcPr>
            <w:tcW w:w="516" w:type="dxa"/>
          </w:tcPr>
          <w:p w14:paraId="71DE91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02" w:type="dxa"/>
          </w:tcPr>
          <w:p w14:paraId="3BB429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акции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«Почему мы помним 3 сентября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44" w:type="dxa"/>
          </w:tcPr>
          <w:p w14:paraId="5F26A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</w:tcPr>
          <w:p w14:paraId="4872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 академических групп,</w:t>
            </w:r>
          </w:p>
        </w:tc>
        <w:tc>
          <w:tcPr>
            <w:tcW w:w="1409" w:type="dxa"/>
            <w:shd w:val="clear"/>
            <w:vAlign w:val="top"/>
          </w:tcPr>
          <w:p w14:paraId="419C0D9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3020E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ПГУ, в группах социальной сети ВКонтакте</w:t>
            </w:r>
          </w:p>
        </w:tc>
      </w:tr>
      <w:tr w14:paraId="3BB8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332BA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3F59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1B9AE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2" w:type="dxa"/>
          </w:tcPr>
          <w:p w14:paraId="3A0C9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тьюторов за студентами 1 курса</w:t>
            </w:r>
          </w:p>
        </w:tc>
        <w:tc>
          <w:tcPr>
            <w:tcW w:w="2144" w:type="dxa"/>
          </w:tcPr>
          <w:p w14:paraId="22A2F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46" w:type="dxa"/>
          </w:tcPr>
          <w:p w14:paraId="2643D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УМПиВД, зам.дек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 кураторы академических групп, тьюторский корпус</w:t>
            </w:r>
          </w:p>
        </w:tc>
        <w:tc>
          <w:tcPr>
            <w:tcW w:w="1409" w:type="dxa"/>
          </w:tcPr>
          <w:p w14:paraId="31AC60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266E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4DD1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7E4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2" w:type="dxa"/>
          </w:tcPr>
          <w:p w14:paraId="2535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иностранных студентов в комнатах общежития</w:t>
            </w:r>
          </w:p>
        </w:tc>
        <w:tc>
          <w:tcPr>
            <w:tcW w:w="2144" w:type="dxa"/>
          </w:tcPr>
          <w:p w14:paraId="663E2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46" w:type="dxa"/>
          </w:tcPr>
          <w:p w14:paraId="4CC02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</w:t>
            </w:r>
          </w:p>
        </w:tc>
        <w:tc>
          <w:tcPr>
            <w:tcW w:w="1409" w:type="dxa"/>
          </w:tcPr>
          <w:p w14:paraId="5BF587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6012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3286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45BD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2" w:type="dxa"/>
          </w:tcPr>
          <w:p w14:paraId="225BE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бесед со студентами 1 курса, проживающих в общежитии</w:t>
            </w:r>
          </w:p>
        </w:tc>
        <w:tc>
          <w:tcPr>
            <w:tcW w:w="2144" w:type="dxa"/>
          </w:tcPr>
          <w:p w14:paraId="24699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проживающие в общежитии</w:t>
            </w:r>
          </w:p>
        </w:tc>
        <w:tc>
          <w:tcPr>
            <w:tcW w:w="2146" w:type="dxa"/>
          </w:tcPr>
          <w:p w14:paraId="57260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МПиВД,</w:t>
            </w:r>
          </w:p>
          <w:p w14:paraId="32FBA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студгородок</w:t>
            </w:r>
          </w:p>
        </w:tc>
        <w:tc>
          <w:tcPr>
            <w:tcW w:w="1409" w:type="dxa"/>
          </w:tcPr>
          <w:p w14:paraId="036EAD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52F2B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7C86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0D7B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14:paraId="65070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ко дню солидарности в борьбе с терроризмом</w:t>
            </w:r>
          </w:p>
        </w:tc>
        <w:tc>
          <w:tcPr>
            <w:tcW w:w="2144" w:type="dxa"/>
          </w:tcPr>
          <w:p w14:paraId="1F662D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0927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</w:t>
            </w:r>
          </w:p>
          <w:p w14:paraId="54DE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1A2404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5B8A5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группах социальной сети ВКонтакте</w:t>
            </w:r>
          </w:p>
        </w:tc>
      </w:tr>
      <w:tr w14:paraId="6AFB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38CF4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2" w:type="dxa"/>
          </w:tcPr>
          <w:p w14:paraId="0C2EAA60">
            <w:pPr>
              <w:pStyle w:val="2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Круглый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стол,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 память о террористическом акте в Беслане в 2004 году </w:t>
            </w:r>
          </w:p>
          <w:p w14:paraId="22A8F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A32C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1927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МПиВД, кураторы академических групп, тьюторский корпус</w:t>
            </w:r>
          </w:p>
        </w:tc>
        <w:tc>
          <w:tcPr>
            <w:tcW w:w="1409" w:type="dxa"/>
          </w:tcPr>
          <w:p w14:paraId="225FA4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6C146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группах социальной сети ВКонтакте</w:t>
            </w:r>
          </w:p>
        </w:tc>
      </w:tr>
      <w:tr w14:paraId="600F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7BA9E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5C84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7FBF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2" w:type="dxa"/>
          </w:tcPr>
          <w:p w14:paraId="23E2E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планов индивидуальной профилактической работы со студентами группы риска, в том числе подверженными воздействию идеологии терроризма и подпавшими под ее влияние  </w:t>
            </w:r>
          </w:p>
        </w:tc>
        <w:tc>
          <w:tcPr>
            <w:tcW w:w="2144" w:type="dxa"/>
          </w:tcPr>
          <w:p w14:paraId="6FDEF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студенты для индивидуальной профилактической работы</w:t>
            </w:r>
          </w:p>
        </w:tc>
        <w:tc>
          <w:tcPr>
            <w:tcW w:w="2146" w:type="dxa"/>
          </w:tcPr>
          <w:p w14:paraId="0C61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групп, психологическая служба ПГУ</w:t>
            </w:r>
          </w:p>
        </w:tc>
        <w:tc>
          <w:tcPr>
            <w:tcW w:w="1409" w:type="dxa"/>
          </w:tcPr>
          <w:p w14:paraId="1597C9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10.09.-20.09.202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529D6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2512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18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C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4CDD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44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75BC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32BF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43E04C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602" w:type="dxa"/>
            <w:vAlign w:val="top"/>
          </w:tcPr>
          <w:p w14:paraId="6CD1C09E">
            <w:pPr>
              <w:pStyle w:val="2"/>
              <w:shd w:val="clear" w:color="auto" w:fill="FFFFFF"/>
              <w:spacing w:line="240" w:lineRule="atLeast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Круглый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стол,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посвященный </w:t>
            </w:r>
            <w:r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теме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«Наша безопасность в рамках антитеррористической деятельности»</w:t>
            </w:r>
          </w:p>
        </w:tc>
        <w:tc>
          <w:tcPr>
            <w:tcW w:w="2144" w:type="dxa"/>
          </w:tcPr>
          <w:p w14:paraId="218F81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ПГУ</w:t>
            </w:r>
          </w:p>
        </w:tc>
        <w:tc>
          <w:tcPr>
            <w:tcW w:w="2146" w:type="dxa"/>
          </w:tcPr>
          <w:p w14:paraId="6B2D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УМПиВД</w:t>
            </w:r>
          </w:p>
          <w:p w14:paraId="00000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МПиВД, кураторы академических групп, </w:t>
            </w:r>
          </w:p>
        </w:tc>
        <w:tc>
          <w:tcPr>
            <w:tcW w:w="1409" w:type="dxa"/>
          </w:tcPr>
          <w:p w14:paraId="31ABC8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07.10.24-08.10.24</w:t>
            </w:r>
          </w:p>
        </w:tc>
        <w:tc>
          <w:tcPr>
            <w:tcW w:w="3600" w:type="dxa"/>
          </w:tcPr>
          <w:p w14:paraId="07D5A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651B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6"/>
          </w:tcPr>
          <w:p w14:paraId="0E96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  <w:tc>
          <w:tcPr>
            <w:tcW w:w="6181" w:type="dxa"/>
          </w:tcPr>
          <w:p w14:paraId="66214DB3">
            <w:pPr>
              <w:pStyle w:val="2"/>
              <w:shd w:val="clear" w:color="auto" w:fill="FFFFFF"/>
              <w:spacing w:line="240" w:lineRule="atLeast"/>
              <w:ind w:left="146" w:leftChars="0" w:right="163" w:rightChars="0" w:firstLine="0" w:firstLineChars="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sz w:val="24"/>
                <w:szCs w:val="24"/>
                <w:u w:val="none"/>
                <w:lang w:val="ru-RU" w:eastAsia="en-US" w:bidi="ar-SA"/>
              </w:rPr>
            </w:pPr>
          </w:p>
        </w:tc>
      </w:tr>
      <w:tr w14:paraId="705E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1EFDB8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02" w:type="dxa"/>
          </w:tcPr>
          <w:p w14:paraId="530E5FEA">
            <w:pPr>
              <w:pStyle w:val="5"/>
              <w:spacing w:after="0" w:afterAutospacing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Проведение кураторских часов и профилактических бесед по противодействию экстремизма: </w:t>
            </w:r>
          </w:p>
          <w:p w14:paraId="6A37083D">
            <w:pPr>
              <w:pStyle w:val="5"/>
              <w:spacing w:after="0" w:afterAutospacing="0" w:line="240" w:lineRule="auto"/>
              <w:rPr>
                <w:lang w:val="ru-RU"/>
              </w:rPr>
            </w:pPr>
            <w:r>
              <w:rPr>
                <w:lang w:val="ru-RU"/>
              </w:rPr>
              <w:t>-«Осторожно</w:t>
            </w:r>
            <w:r>
              <w:rPr>
                <w:rFonts w:hint="default"/>
                <w:lang w:val="ru-RU"/>
              </w:rPr>
              <w:t xml:space="preserve"> терроризм</w:t>
            </w:r>
            <w:r>
              <w:rPr>
                <w:lang w:val="ru-RU"/>
              </w:rPr>
              <w:t xml:space="preserve">»; </w:t>
            </w:r>
          </w:p>
          <w:p w14:paraId="6FFA8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9280C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10F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6759F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3023CA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4-21.10.24</w:t>
            </w:r>
          </w:p>
        </w:tc>
        <w:tc>
          <w:tcPr>
            <w:tcW w:w="3600" w:type="dxa"/>
            <w:vAlign w:val="top"/>
          </w:tcPr>
          <w:p w14:paraId="3D259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5872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6423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1213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01076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02" w:type="dxa"/>
          </w:tcPr>
          <w:p w14:paraId="4EEF9D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профилактической работы со студентами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прибывшими из Таджикистана</w:t>
            </w:r>
          </w:p>
        </w:tc>
        <w:tc>
          <w:tcPr>
            <w:tcW w:w="2144" w:type="dxa"/>
            <w:vAlign w:val="top"/>
          </w:tcPr>
          <w:p w14:paraId="3C9CE1B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  <w:vAlign w:val="top"/>
          </w:tcPr>
          <w:p w14:paraId="32E7E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755BA50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3F7DF6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23.10.-30.10.24</w:t>
            </w:r>
          </w:p>
        </w:tc>
        <w:tc>
          <w:tcPr>
            <w:tcW w:w="3600" w:type="dxa"/>
          </w:tcPr>
          <w:p w14:paraId="0CE8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58DD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BA7D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CEE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1B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E696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0805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5345B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59E3E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F6D6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A1EE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57CC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AFA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38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0881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72F4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4EBBDB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02" w:type="dxa"/>
          </w:tcPr>
          <w:p w14:paraId="353BD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роведение кураторских часов, посвящённых изучению нормативно-правовых документов по противодействию экстремизма.</w:t>
            </w:r>
          </w:p>
        </w:tc>
        <w:tc>
          <w:tcPr>
            <w:tcW w:w="2144" w:type="dxa"/>
            <w:vAlign w:val="top"/>
          </w:tcPr>
          <w:p w14:paraId="6093A88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  <w:vAlign w:val="top"/>
          </w:tcPr>
          <w:p w14:paraId="74D90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49DEA63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04AA3F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4C0AB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0701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1C4686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02" w:type="dxa"/>
          </w:tcPr>
          <w:p w14:paraId="39A47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приоритеты современной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144" w:type="dxa"/>
          </w:tcPr>
          <w:p w14:paraId="6F127D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729E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409B4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2015EA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7663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0B96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CCF93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602" w:type="dxa"/>
          </w:tcPr>
          <w:p w14:paraId="7DC22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1"/>
                <w:sz w:val="24"/>
                <w:szCs w:val="24"/>
              </w:rPr>
              <w:t>Проведение к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инопоказов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кураторских часах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из серии «Без срока давности» </w:t>
            </w:r>
            <w:r>
              <w:rPr>
                <w:rFonts w:hint="default"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последующим</w:t>
            </w:r>
            <w:r>
              <w:rPr>
                <w:rFonts w:hint="default"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обсуждением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14:paraId="7CACC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E454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23055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05267E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776C9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632D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D8F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3EA9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  <w:trHeight w:val="313" w:hRule="atLeast"/>
        </w:trPr>
        <w:tc>
          <w:tcPr>
            <w:tcW w:w="516" w:type="dxa"/>
          </w:tcPr>
          <w:p w14:paraId="6A9D2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542E3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048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E98C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1C13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5A3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00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AE2F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196B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48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0ACB2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21BD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4F5BF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04B27538">
            <w:pPr>
              <w:pStyle w:val="2"/>
              <w:shd w:val="clear" w:color="auto" w:fill="FFFFFF"/>
              <w:spacing w:line="240" w:lineRule="atLeast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Круглый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ст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ол на тему «По какой причине могут возникать межнациональные разногласия»</w:t>
            </w:r>
          </w:p>
          <w:p w14:paraId="17E6B8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</w:tcPr>
          <w:p w14:paraId="0DFFED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2EBFC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3390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0D4EC3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2DCBD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1598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2632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3D95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B564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49264A45">
            <w:pPr>
              <w:pStyle w:val="2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выставки в  ВЦ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ПГУ, приуроченную ко Дню Героя Российской Федерации «О гражданском долге, мужестве и героизме»</w:t>
            </w: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(о подвиге Александра  Сергеева, руководившего операцией по освобождению заложников  при их захвате террористами в июне 1994 года). </w:t>
            </w:r>
          </w:p>
          <w:p w14:paraId="23DBD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top"/>
          </w:tcPr>
          <w:p w14:paraId="008B6F1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  <w:vAlign w:val="top"/>
          </w:tcPr>
          <w:p w14:paraId="2BF7B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3C528F8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  <w:vAlign w:val="top"/>
          </w:tcPr>
          <w:p w14:paraId="0EBE284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2F16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17A4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7CC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1D88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32EF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21C8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 студентами прибывшими на учёбу из Киргизии и Узбекистана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социальных сетей</w:t>
            </w:r>
          </w:p>
        </w:tc>
        <w:tc>
          <w:tcPr>
            <w:tcW w:w="2144" w:type="dxa"/>
          </w:tcPr>
          <w:p w14:paraId="0684AE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</w:tcPr>
          <w:p w14:paraId="1084C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63E9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45C6BF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0" w:type="dxa"/>
          </w:tcPr>
          <w:p w14:paraId="7D7EB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3BAE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054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2D3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0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6608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0CFD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12EF9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5B579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71E5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E64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CE5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07C8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DC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75CE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5C9D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6683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7F438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20DD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E8CE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CE1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13A6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D9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3BF68A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3A7C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71666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400ED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  <w:vAlign w:val="top"/>
          </w:tcPr>
          <w:p w14:paraId="609617B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1D46C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5BC6BBC0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тьюторский корпус</w:t>
            </w:r>
          </w:p>
        </w:tc>
        <w:tc>
          <w:tcPr>
            <w:tcW w:w="1409" w:type="dxa"/>
            <w:vAlign w:val="top"/>
          </w:tcPr>
          <w:p w14:paraId="2367DA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4-20.01.25</w:t>
            </w:r>
          </w:p>
        </w:tc>
        <w:tc>
          <w:tcPr>
            <w:tcW w:w="3600" w:type="dxa"/>
            <w:vAlign w:val="top"/>
          </w:tcPr>
          <w:p w14:paraId="63F79B0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3A65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6FB6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2B5A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EB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BFDA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5FD1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0FAB8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5EE6B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ветераном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</w:t>
            </w:r>
          </w:p>
        </w:tc>
        <w:tc>
          <w:tcPr>
            <w:tcW w:w="2144" w:type="dxa"/>
          </w:tcPr>
          <w:p w14:paraId="238554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</w:tcPr>
          <w:p w14:paraId="1070F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671BE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тьюторский корпус</w:t>
            </w:r>
          </w:p>
        </w:tc>
        <w:tc>
          <w:tcPr>
            <w:tcW w:w="1409" w:type="dxa"/>
          </w:tcPr>
          <w:p w14:paraId="2EF9E5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34615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0242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7020C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4BB9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787FD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2DD43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49C9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A422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20B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01AA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AD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75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5E00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4DCE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top"/>
          </w:tcPr>
          <w:p w14:paraId="51FA2B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 студентами прибывшими на учёбу из Казахстана и Туркмении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социальных сетей</w:t>
            </w:r>
          </w:p>
        </w:tc>
        <w:tc>
          <w:tcPr>
            <w:tcW w:w="2144" w:type="dxa"/>
            <w:vAlign w:val="top"/>
          </w:tcPr>
          <w:p w14:paraId="76DDE4D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4B3EE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4781A7C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  <w:vAlign w:val="top"/>
          </w:tcPr>
          <w:p w14:paraId="5EFA68D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  <w:vAlign w:val="top"/>
          </w:tcPr>
          <w:p w14:paraId="4A91A7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223B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359DE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14:paraId="616F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72AF8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45AE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043A1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7CF98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48DB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7DD8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B553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CC99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60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28F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73DE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5C62A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307DD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</w:rPr>
              <w:t>Посещение экспозиции в Выставочном Центре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 Пензенского государственного университета» , посвящённой погибшим участникам СВО, бывшим студентам ПГУ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2144" w:type="dxa"/>
            <w:vAlign w:val="top"/>
          </w:tcPr>
          <w:p w14:paraId="057EF97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65111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71E9981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7CC362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41A8C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3CEC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65184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491F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1C2FE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47DD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E98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A559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06DB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31B7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C0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3D77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14:paraId="6DA8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0B7E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3B05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775C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6E81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36D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7B3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3F89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266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3C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07C79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05CF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758F8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15D8B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Проведение кураторских часов  «Без срока давности» о преступлениях фашистов и бандеровцев на оккупированных территориях в годы Великой Отечественной войны с 1941по 1945 гг.</w:t>
            </w:r>
          </w:p>
        </w:tc>
        <w:tc>
          <w:tcPr>
            <w:tcW w:w="2144" w:type="dxa"/>
            <w:vAlign w:val="top"/>
          </w:tcPr>
          <w:p w14:paraId="0302B477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52BC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5B8FEE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7B14C5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1844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4616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394DE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4045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67A9E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top"/>
          </w:tcPr>
          <w:p w14:paraId="2DAC79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  <w:vAlign w:val="top"/>
          </w:tcPr>
          <w:p w14:paraId="0A91F43E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25D6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7B01B9CA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тьюторский корпус</w:t>
            </w:r>
          </w:p>
        </w:tc>
        <w:tc>
          <w:tcPr>
            <w:tcW w:w="1409" w:type="dxa"/>
            <w:vAlign w:val="top"/>
          </w:tcPr>
          <w:p w14:paraId="7D7D111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5-21.04.25</w:t>
            </w:r>
          </w:p>
        </w:tc>
        <w:tc>
          <w:tcPr>
            <w:tcW w:w="3600" w:type="dxa"/>
            <w:vAlign w:val="top"/>
          </w:tcPr>
          <w:p w14:paraId="152EF84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14:paraId="41DB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6053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14:paraId="0AD2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79A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4F3D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21B1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5B4234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межфакультетском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фотовыставкой родственников - ветеранов Великой Отечественной войны.</w:t>
            </w:r>
          </w:p>
        </w:tc>
        <w:tc>
          <w:tcPr>
            <w:tcW w:w="2144" w:type="dxa"/>
          </w:tcPr>
          <w:p w14:paraId="42B75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</w:tcPr>
          <w:p w14:paraId="4C42F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73E1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14:paraId="600978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0" w:type="dxa"/>
          </w:tcPr>
          <w:p w14:paraId="154DF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17BA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0BC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3FE7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54D8C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2355B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09E0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82CB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5F41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3CB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E0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5B0BE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0156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4166C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763CE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1E5C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36B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C768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B5AF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44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5C2C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14:paraId="5942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223C3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14:paraId="7C7B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5FCEE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14:paraId="75E4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F9EA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1C5F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EBFB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63D4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86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643F07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14:paraId="397C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34453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top"/>
          </w:tcPr>
          <w:p w14:paraId="34935AA1">
            <w:pPr>
              <w:pStyle w:val="5"/>
              <w:spacing w:after="0" w:afterAutospacing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Проведение кураторских часов и профилактических бесед по противодействию экстремизма: </w:t>
            </w:r>
          </w:p>
          <w:p w14:paraId="45B5E4E0">
            <w:pPr>
              <w:pStyle w:val="5"/>
              <w:spacing w:after="0" w:afterAutospacing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-«Учимся жить в многоликом мире»; </w:t>
            </w:r>
          </w:p>
          <w:p w14:paraId="0E8901F1">
            <w:pPr>
              <w:pStyle w:val="5"/>
              <w:spacing w:after="0" w:afterAutospacing="0" w:line="240" w:lineRule="auto"/>
              <w:rPr>
                <w:lang w:val="ru-RU"/>
              </w:rPr>
            </w:pPr>
          </w:p>
          <w:p w14:paraId="029D183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44" w:type="dxa"/>
            <w:vAlign w:val="top"/>
          </w:tcPr>
          <w:p w14:paraId="19BDEC85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</w:p>
        </w:tc>
        <w:tc>
          <w:tcPr>
            <w:tcW w:w="2146" w:type="dxa"/>
            <w:vAlign w:val="top"/>
          </w:tcPr>
          <w:p w14:paraId="2E37C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7F0486A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  <w:vAlign w:val="top"/>
          </w:tcPr>
          <w:p w14:paraId="0660EBE2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05.06.25</w:t>
            </w:r>
          </w:p>
        </w:tc>
        <w:tc>
          <w:tcPr>
            <w:tcW w:w="3600" w:type="dxa"/>
            <w:vAlign w:val="top"/>
          </w:tcPr>
          <w:p w14:paraId="4317983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14:paraId="6043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4DC41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14:paraId="33DB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15417" w:type="dxa"/>
            <w:gridSpan w:val="6"/>
          </w:tcPr>
          <w:p w14:paraId="3CE77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83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1" w:type="dxa"/>
        </w:trPr>
        <w:tc>
          <w:tcPr>
            <w:tcW w:w="516" w:type="dxa"/>
          </w:tcPr>
          <w:p w14:paraId="04960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Align w:val="top"/>
          </w:tcPr>
          <w:p w14:paraId="6F0772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  <w:vAlign w:val="top"/>
          </w:tcPr>
          <w:p w14:paraId="11A5AC34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ФС</w:t>
            </w:r>
          </w:p>
        </w:tc>
        <w:tc>
          <w:tcPr>
            <w:tcW w:w="2146" w:type="dxa"/>
            <w:vAlign w:val="top"/>
          </w:tcPr>
          <w:p w14:paraId="4D11C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14:paraId="237E688C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тьюторский корпус</w:t>
            </w:r>
          </w:p>
        </w:tc>
        <w:tc>
          <w:tcPr>
            <w:tcW w:w="1409" w:type="dxa"/>
            <w:vAlign w:val="top"/>
          </w:tcPr>
          <w:p w14:paraId="10E7B10B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5-30.06.25</w:t>
            </w:r>
            <w:bookmarkStart w:id="0" w:name="_GoBack"/>
            <w:bookmarkEnd w:id="0"/>
          </w:p>
        </w:tc>
        <w:tc>
          <w:tcPr>
            <w:tcW w:w="3600" w:type="dxa"/>
            <w:vAlign w:val="top"/>
          </w:tcPr>
          <w:p w14:paraId="55D456E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14:paraId="333355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40D37">
      <w:pPr>
        <w:pStyle w:val="7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мероприятий, нацеленных на снижение уязвимости студентов к воздействию идеологии терроризма и формирование у них антитеррористического сознания.</w:t>
      </w:r>
    </w:p>
    <w:p w14:paraId="2B816026">
      <w:pPr>
        <w:pStyle w:val="7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кинопоказ фильма антитеррористической тематики с последующим обсуждением; разработка и распространение медиа материалов по антитеррористическому законодательству; определение тематик курсовых, дипломных, научных работ по противодействию идеологии терроризма для их разработки в ходе научно-исследовательской деятельности студентов; мероприятие по антитеррористическому законодательству; семинар для организаторов воспитательной работы со студентами по современным форматам проведения антитеррористических мероприятий, мероприятия по тематике фейков и их разоблачения с участием лидера мнений (ученого, деятеля культуры, представителя СМИ, блогера и др.) с целью формирования неприятия идеологии терроризма; Спартакиада, приуроченная ко Дню защитника Отечества; научная конференция (внутри образовательной организации или совместно с другими организациями), на которой будут представлены научные работы студентов, аспирантов, преподавателей по теме противодействия идеологии терроризма с приглашением представителей Аппарата АТК в субъекте РФ; совещание преподавательского состава образовательной организации по теме актуализации учебных курсов для использования их возможностей в формировании антитеррористического сознания студентов; проведение учебных советов/заседаний кафедр по обмену опытом в актуализации преподавания учебных дисциплин с учетом формирования у студентов антитеррористического сознания, обсуждение разработанных программ/дисциплин антитеррористической направленности по профилю профессиональной подготовки; повышение квалификации сотрудников в области профилактики распространения идеологии терроризма.</w:t>
      </w:r>
    </w:p>
    <w:p w14:paraId="26AFAF7F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 w14:paraId="688DCB5F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мероприятий с группами обучающихся, которые могут быть наиболее подвержены идеологии терроризма (например, студенты, прибывшие из стран с повышенной террористической опасностью, имеют родственников, осужденных за террористическую деятельность, проявляют интерес к символам и деятельности террористических организаций, к сообществам в социальных сетях, распространяющим террористические взгляды) или уже подпали под ее влияние (распространяют террористические материалы, оправдывают терроризма, участвуют в деятельности террористических организаций). Адресная профилактика заключается в проведении с группами лиц мероприятий, направленных на их правовое просвещение, повышение гражданской и правовой ответственности, формирование неприятия идеологии терроризма.</w:t>
      </w:r>
    </w:p>
    <w:p w14:paraId="47FA0B9F">
      <w:pPr>
        <w:pStyle w:val="7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МЕРОПРИЯТИЙ: </w:t>
      </w:r>
      <w:r>
        <w:rPr>
          <w:rFonts w:ascii="Times New Roman" w:hAnsi="Times New Roman" w:cs="Times New Roman"/>
          <w:sz w:val="28"/>
          <w:szCs w:val="28"/>
        </w:rPr>
        <w:t>круглый стол студентов с представителями религиозных конфессий в регионе; групповые тренинги с учебными группами, в которых обучаются студенты группы риска, в том числе подверженные идеологии терроризма или подпавшие под ее влияние; совещание с представителями организации, привлекаемых к проведению профилактических мероприятий (правоохранительные органы, психологи и др.) о ходе профилактической работы и мерах по повышению ее эффективности; дискуссионное мероприятие по антитеррористической тематике; интерактивное мероприятие антитеррористического и антиэкстремистского содержания.</w:t>
      </w:r>
    </w:p>
    <w:p w14:paraId="7500CDEF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особый подход к каждому обучающемуся, выделенному на основе общей и групповой профилактики в группу особого внимания (так называемая группа риска). Осуществляется специалистами (психологами, кураторами академических групп, преподавателями), исходя из личностных особенностей и проблем каждого из студентов группы риска и направлена на коррекцию отклоняющегося поведения.</w:t>
      </w:r>
    </w:p>
    <w:p w14:paraId="5038B2C7">
      <w:pPr>
        <w:pStyle w:val="7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МЕРОПРИЯТИЙ: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планами индивидуальной профилактической работы; интерактивное занятие с кураторами 1-2 курсов, нацеленное на методическую поддержку в работе со студентами группы риска; интерактивное занятие с кураторами учебных групп по признакам подверженности студента влиянию идеологии терроризма, вовлечения в деструктивные сообщества; организация летней занятости студентов группы риска.</w:t>
      </w: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F77F2"/>
    <w:multiLevelType w:val="multilevel"/>
    <w:tmpl w:val="030F77F2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7ED4"/>
    <w:rsid w:val="00007D9E"/>
    <w:rsid w:val="00043289"/>
    <w:rsid w:val="0007571E"/>
    <w:rsid w:val="00077E9A"/>
    <w:rsid w:val="00080B36"/>
    <w:rsid w:val="001451F8"/>
    <w:rsid w:val="001B41E8"/>
    <w:rsid w:val="00347E65"/>
    <w:rsid w:val="003719BC"/>
    <w:rsid w:val="00381312"/>
    <w:rsid w:val="004259DA"/>
    <w:rsid w:val="00430C31"/>
    <w:rsid w:val="0047040E"/>
    <w:rsid w:val="00667ED4"/>
    <w:rsid w:val="006E56FB"/>
    <w:rsid w:val="00833DEC"/>
    <w:rsid w:val="008955D1"/>
    <w:rsid w:val="009142C4"/>
    <w:rsid w:val="00A33AA8"/>
    <w:rsid w:val="00BB05DE"/>
    <w:rsid w:val="00BC089D"/>
    <w:rsid w:val="00D51F7E"/>
    <w:rsid w:val="00D646A9"/>
    <w:rsid w:val="00E31F68"/>
    <w:rsid w:val="00F05A4B"/>
    <w:rsid w:val="00F17501"/>
    <w:rsid w:val="2D282F3F"/>
    <w:rsid w:val="5F303690"/>
    <w:rsid w:val="5FD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ind w:left="202" w:right="163" w:hanging="56"/>
      <w:jc w:val="both"/>
      <w:outlineLvl w:val="0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1440</Words>
  <Characters>8213</Characters>
  <Lines>68</Lines>
  <Paragraphs>19</Paragraphs>
  <TotalTime>12</TotalTime>
  <ScaleCrop>false</ScaleCrop>
  <LinksUpToDate>false</LinksUpToDate>
  <CharactersWithSpaces>9634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2024-04-16T08:26:00Z</dcterms:created>
  <dc:creator>Лилия</dc:creator>
  <cp:lastModifiedBy>Lenovo3</cp:lastModifiedBy>
  <cp:lastPrinted>2023-09-12T09:01:00Z</cp:lastPrinted>
  <dcterms:modified xsi:type="dcterms:W3CDTF">2024-09-12T13:39:05Z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0F730EE9EFE04700A2859DF97829D89C_12</vt:lpwstr>
  </property>
</Properties>
</file>